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小标宋" w:eastAsia="小标宋"/>
          <w:b/>
          <w:bCs/>
          <w:sz w:val="28"/>
          <w:szCs w:val="22"/>
        </w:rPr>
      </w:pPr>
      <w:r>
        <w:rPr>
          <w:rFonts w:hint="eastAsia" w:ascii="小标宋" w:eastAsia="小标宋"/>
          <w:b/>
          <w:bCs/>
          <w:sz w:val="28"/>
          <w:szCs w:val="22"/>
        </w:rPr>
        <w:t>暨南大学因公临时赴港澳审批材料一览表</w:t>
      </w:r>
    </w:p>
    <w:tbl>
      <w:tblPr>
        <w:tblStyle w:val="7"/>
        <w:tblpPr w:leftFromText="180" w:rightFromText="180" w:vertAnchor="text" w:horzAnchor="page" w:tblpX="779" w:tblpY="244"/>
        <w:tblOverlap w:val="never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525"/>
        <w:gridCol w:w="900"/>
        <w:gridCol w:w="4915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序号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材料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是否必需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注意事项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是否备齐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单位内部公示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结果及公示记录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需注明公示具体日期，并且不少于5个工作日。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因公临时赴港澳审批表原件一式2份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经本人签名；所在单位和社科处/科技处审批并盖章；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>出访费用必须明确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eastAsia="zh-CN"/>
              </w:rPr>
              <w:t>标识</w:t>
            </w:r>
            <w:r>
              <w:rPr>
                <w:rFonts w:hint="eastAsia" w:asciiTheme="minorEastAsia" w:hAnsiTheme="minorEastAsia" w:cstheme="minorEastAsia"/>
                <w:sz w:val="24"/>
              </w:rPr>
              <w:t>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邀请信复印件2份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邀请信需经邀请方签名或盖章，并有明确的邀请日期。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身份证复印件1份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身份证有效期至少在3个月以上。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备案表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>电子版</w:t>
            </w:r>
            <w:r>
              <w:rPr>
                <w:rFonts w:hint="eastAsia" w:asciiTheme="minorEastAsia" w:hAnsiTheme="minorEastAsia" w:cstheme="minorEastAsia"/>
                <w:sz w:val="24"/>
              </w:rPr>
              <w:t>和身份证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>JPG格式扫描件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eastAsia="zh-CN"/>
              </w:rPr>
              <w:t>，不超过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>500K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fldChar w:fldCharType="begin"/>
            </w:r>
            <w:r>
              <w:instrText xml:space="preserve"> HYPERLINK "mailto:发送至出访科邮箱ochf@jnu.edu.cn" </w:instrText>
            </w:r>
            <w:r>
              <w:fldChar w:fldCharType="separate"/>
            </w:r>
            <w:r>
              <w:rPr>
                <w:rStyle w:val="5"/>
                <w:rFonts w:hint="eastAsia" w:asciiTheme="minorEastAsia" w:hAnsiTheme="minorEastAsia" w:cstheme="minorEastAsia"/>
                <w:sz w:val="24"/>
              </w:rPr>
              <w:t>发送至出访科邮箱ochf@jnu.edu.cn</w:t>
            </w:r>
            <w:r>
              <w:rPr>
                <w:rStyle w:val="5"/>
                <w:rFonts w:hint="eastAsia" w:asciiTheme="minorEastAsia" w:hAnsiTheme="minorEastAsia" w:cs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 w:val="24"/>
              </w:rPr>
              <w:t>，邮件主题标明“（团长）等（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</w:rPr>
              <w:t>）人赴（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港澳</w:t>
            </w:r>
            <w:r>
              <w:rPr>
                <w:rFonts w:hint="eastAsia" w:asciiTheme="minorEastAsia" w:hAnsiTheme="minorEastAsia" w:cstheme="minorEastAsia"/>
                <w:sz w:val="24"/>
              </w:rPr>
              <w:t>）”。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港澳通行证照片3张(蓝底)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按需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第一次申办因公赴港澳通行证；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或需</w:t>
            </w:r>
            <w:r>
              <w:rPr>
                <w:rFonts w:hint="eastAsia" w:asciiTheme="minorEastAsia" w:hAnsiTheme="minorEastAsia" w:cstheme="minorEastAsia"/>
                <w:sz w:val="24"/>
              </w:rPr>
              <w:t>重办证照时需提供。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《厅级干部因公出访立项表》或《处级干部因公行政出访立项表》和请示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，各</w:t>
            </w:r>
            <w:r>
              <w:rPr>
                <w:rFonts w:hint="eastAsia" w:asciiTheme="minorEastAsia" w:hAnsiTheme="minorEastAsia" w:cstheme="minorEastAsia"/>
                <w:sz w:val="24"/>
              </w:rPr>
              <w:t>1份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按需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团组中含厅级或处级干部需提供。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8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会议背景材料、论文摘要和大会议程各2份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按需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出访任务为会议时需提供。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9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邀请信中文参考译文2份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按需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机构及会议名称等专有词汇均需翻译。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10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中文行程安排表1份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按需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出访香港超过5天，出访澳门超过4天需提供。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11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出访人员的工作分工安排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按需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both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出访团组人数超过6人时需提供。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12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学校人事处开具的在职证明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按需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非广东省签发的身份证</w:t>
            </w:r>
            <w:r>
              <w:rPr>
                <w:rFonts w:hint="eastAsia" w:asciiTheme="minorEastAsia" w:hAnsiTheme="minorEastAsia" w:cstheme="minorEastAsia"/>
                <w:sz w:val="24"/>
              </w:rPr>
              <w:t>或60岁以上未退休人员需提供。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13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both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户口本复印件，学校</w:t>
            </w:r>
            <w:r>
              <w:rPr>
                <w:rFonts w:hint="eastAsia" w:asciiTheme="minorEastAsia" w:hAnsiTheme="minorEastAsia" w:cstheme="minorEastAsia"/>
                <w:sz w:val="24"/>
              </w:rPr>
              <w:t>聘用合同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按需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both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非</w:t>
            </w:r>
            <w:r>
              <w:rPr>
                <w:rFonts w:hint="eastAsia" w:asciiTheme="minorEastAsia" w:hAnsiTheme="minorEastAsia" w:cstheme="minorEastAsia"/>
                <w:sz w:val="24"/>
              </w:rPr>
              <w:t>广东省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签发的身份证</w:t>
            </w:r>
            <w:r>
              <w:rPr>
                <w:rFonts w:hint="eastAsia" w:asciiTheme="minorEastAsia" w:hAnsiTheme="minorEastAsia" w:cstheme="minorEastAsia"/>
                <w:sz w:val="24"/>
              </w:rPr>
              <w:t>人员需提供。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>
      <w:pPr>
        <w:spacing w:line="460" w:lineRule="exact"/>
        <w:jc w:val="center"/>
        <w:rPr>
          <w:sz w:val="28"/>
          <w:szCs w:val="22"/>
        </w:rPr>
      </w:pPr>
      <w:r>
        <w:rPr>
          <w:rFonts w:hint="eastAsia" w:asciiTheme="minorEastAsia" w:hAnsiTheme="minorEastAsia"/>
          <w:b/>
          <w:sz w:val="28"/>
          <w:szCs w:val="22"/>
        </w:rPr>
        <w:t>出访科：020-85226319   邮箱：</w:t>
      </w:r>
      <w:r>
        <w:fldChar w:fldCharType="begin"/>
      </w:r>
      <w:r>
        <w:instrText xml:space="preserve"> HYPERLINK "mailto:ochf@jnu.edu.cn" </w:instrText>
      </w:r>
      <w:r>
        <w:fldChar w:fldCharType="separate"/>
      </w:r>
      <w:r>
        <w:rPr>
          <w:rStyle w:val="5"/>
          <w:rFonts w:hint="eastAsia" w:asciiTheme="minorEastAsia" w:hAnsiTheme="minorEastAsia"/>
          <w:sz w:val="28"/>
          <w:szCs w:val="22"/>
        </w:rPr>
        <w:t>ochf@jnu.edu.cn</w:t>
      </w:r>
      <w:r>
        <w:rPr>
          <w:rStyle w:val="5"/>
          <w:rFonts w:hint="eastAsia" w:asciiTheme="minorEastAsia" w:hAnsiTheme="minorEastAsia"/>
          <w:sz w:val="28"/>
          <w:szCs w:val="22"/>
        </w:rPr>
        <w:fldChar w:fldCharType="end"/>
      </w:r>
      <w:r>
        <w:rPr>
          <w:rFonts w:hint="eastAsia"/>
          <w:sz w:val="28"/>
          <w:szCs w:val="22"/>
        </w:rPr>
        <w:t xml:space="preserve">  </w:t>
      </w:r>
    </w:p>
    <w:p>
      <w:pPr>
        <w:spacing w:line="460" w:lineRule="exact"/>
        <w:jc w:val="center"/>
        <w:rPr>
          <w:rFonts w:asciiTheme="minorEastAsia" w:hAnsiTheme="minorEastAsia"/>
          <w:b/>
          <w:sz w:val="28"/>
          <w:szCs w:val="22"/>
        </w:rPr>
      </w:pPr>
      <w:r>
        <w:rPr>
          <w:rFonts w:hint="eastAsia" w:asciiTheme="minorEastAsia" w:hAnsiTheme="minorEastAsia"/>
          <w:b/>
          <w:sz w:val="28"/>
          <w:szCs w:val="22"/>
        </w:rPr>
        <w:t>详细申办程序及相关表格请登录国际交流合作处官网</w:t>
      </w:r>
      <w:r>
        <w:rPr>
          <w:rFonts w:hint="eastAsia" w:asciiTheme="minorEastAsia" w:hAnsiTheme="minorEastAsia"/>
          <w:b/>
          <w:sz w:val="28"/>
          <w:szCs w:val="22"/>
          <w:u w:val="single"/>
        </w:rPr>
        <w:t>因公出访下载中心</w:t>
      </w:r>
      <w:r>
        <w:rPr>
          <w:rFonts w:hint="eastAsia" w:asciiTheme="minorEastAsia" w:hAnsiTheme="minorEastAsia"/>
          <w:b/>
          <w:sz w:val="28"/>
          <w:szCs w:val="22"/>
        </w:rPr>
        <w:t>下载。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92238"/>
    <w:rsid w:val="000672C5"/>
    <w:rsid w:val="0009056B"/>
    <w:rsid w:val="000A3396"/>
    <w:rsid w:val="000B1906"/>
    <w:rsid w:val="00107AF1"/>
    <w:rsid w:val="00151EBE"/>
    <w:rsid w:val="001D71A8"/>
    <w:rsid w:val="0021402F"/>
    <w:rsid w:val="00226921"/>
    <w:rsid w:val="002578B9"/>
    <w:rsid w:val="00282908"/>
    <w:rsid w:val="002A4031"/>
    <w:rsid w:val="002E579F"/>
    <w:rsid w:val="003743EF"/>
    <w:rsid w:val="003A69FD"/>
    <w:rsid w:val="003C78A7"/>
    <w:rsid w:val="003D4660"/>
    <w:rsid w:val="00415D90"/>
    <w:rsid w:val="004703EE"/>
    <w:rsid w:val="005046C9"/>
    <w:rsid w:val="00507148"/>
    <w:rsid w:val="0053252A"/>
    <w:rsid w:val="005819C1"/>
    <w:rsid w:val="005974D3"/>
    <w:rsid w:val="005B213F"/>
    <w:rsid w:val="00637CF4"/>
    <w:rsid w:val="006A23FC"/>
    <w:rsid w:val="007224C8"/>
    <w:rsid w:val="0075335E"/>
    <w:rsid w:val="007E2D15"/>
    <w:rsid w:val="007F0E7A"/>
    <w:rsid w:val="007F2877"/>
    <w:rsid w:val="00812470"/>
    <w:rsid w:val="008D1970"/>
    <w:rsid w:val="00915B0B"/>
    <w:rsid w:val="009439C5"/>
    <w:rsid w:val="00972F08"/>
    <w:rsid w:val="0097607A"/>
    <w:rsid w:val="00A20D01"/>
    <w:rsid w:val="00A433E9"/>
    <w:rsid w:val="00A47FCE"/>
    <w:rsid w:val="00A571FD"/>
    <w:rsid w:val="00A87C63"/>
    <w:rsid w:val="00AB44AD"/>
    <w:rsid w:val="00AF6C22"/>
    <w:rsid w:val="00B75CF1"/>
    <w:rsid w:val="00BA648E"/>
    <w:rsid w:val="00BC0A1D"/>
    <w:rsid w:val="00C314D2"/>
    <w:rsid w:val="00C45030"/>
    <w:rsid w:val="00C5444F"/>
    <w:rsid w:val="00C57048"/>
    <w:rsid w:val="00CA11D6"/>
    <w:rsid w:val="00CF148C"/>
    <w:rsid w:val="00D01A01"/>
    <w:rsid w:val="00D8099C"/>
    <w:rsid w:val="00D874E1"/>
    <w:rsid w:val="00DA45A7"/>
    <w:rsid w:val="00DD1968"/>
    <w:rsid w:val="00DD75EB"/>
    <w:rsid w:val="00DF3EBF"/>
    <w:rsid w:val="00DF5C26"/>
    <w:rsid w:val="00E139D5"/>
    <w:rsid w:val="00E32C9E"/>
    <w:rsid w:val="00EC727F"/>
    <w:rsid w:val="00F418EB"/>
    <w:rsid w:val="00F97378"/>
    <w:rsid w:val="00FB0B64"/>
    <w:rsid w:val="0EFB3D94"/>
    <w:rsid w:val="1DC6523E"/>
    <w:rsid w:val="228C3A31"/>
    <w:rsid w:val="345D51A0"/>
    <w:rsid w:val="38882125"/>
    <w:rsid w:val="46C77C02"/>
    <w:rsid w:val="50460696"/>
    <w:rsid w:val="600F5B4B"/>
    <w:rsid w:val="60CD4989"/>
    <w:rsid w:val="698F2520"/>
    <w:rsid w:val="6B7C3838"/>
    <w:rsid w:val="74A92238"/>
    <w:rsid w:val="77931173"/>
    <w:rsid w:val="78A0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712</Characters>
  <Lines>5</Lines>
  <Paragraphs>1</Paragraphs>
  <TotalTime>312</TotalTime>
  <ScaleCrop>false</ScaleCrop>
  <LinksUpToDate>false</LinksUpToDate>
  <CharactersWithSpaces>835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2018-01-03T09:02:00Z</dcterms:created>
  <dc:creator>Administrator</dc:creator>
  <cp:lastModifiedBy>黄育妆</cp:lastModifiedBy>
  <cp:lastPrinted>2018-06-07T06:32:03Z</cp:lastPrinted>
  <dcterms:modified xsi:type="dcterms:W3CDTF">2018-06-07T06:34:18Z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